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EF" w:rsidRPr="00194934" w:rsidRDefault="009202EF" w:rsidP="00920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934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                                                                                                        </w:t>
      </w:r>
      <w:r w:rsidR="002A5891">
        <w:rPr>
          <w:rFonts w:ascii="Times New Roman" w:hAnsi="Times New Roman" w:cs="Times New Roman"/>
          <w:b/>
          <w:bCs/>
          <w:sz w:val="24"/>
          <w:szCs w:val="24"/>
        </w:rPr>
        <w:t>НОВОБЫТОВСКОГО</w:t>
      </w:r>
      <w:r w:rsidRPr="0019493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                      </w:t>
      </w:r>
      <w:r w:rsidRPr="009202EF">
        <w:rPr>
          <w:rFonts w:ascii="Times New Roman" w:hAnsi="Times New Roman" w:cs="Times New Roman"/>
          <w:b/>
          <w:bCs/>
          <w:sz w:val="24"/>
          <w:szCs w:val="24"/>
        </w:rPr>
        <w:t>НИКОЛАЕВСКОГО МУНИЦИПАЛЬНОГО РАЙОНА                                                             ВОЛГОГРАДСКОЙ ОБЛАСТИ</w:t>
      </w:r>
      <w:r w:rsidRPr="001949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9202EF" w:rsidRPr="00194934" w:rsidRDefault="009202EF" w:rsidP="00920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93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202EF" w:rsidRPr="00194934" w:rsidRDefault="009202EF" w:rsidP="009202E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202EF" w:rsidRPr="00194934" w:rsidRDefault="009202EF" w:rsidP="009202EF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 w:rsidRPr="00194934">
        <w:rPr>
          <w:rFonts w:ascii="Times New Roman" w:hAnsi="Times New Roman" w:cs="Times New Roman"/>
          <w:sz w:val="24"/>
          <w:szCs w:val="24"/>
        </w:rPr>
        <w:t xml:space="preserve"> </w:t>
      </w:r>
      <w:r w:rsidRPr="00526123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E2479E" w:rsidRPr="00526123">
        <w:rPr>
          <w:rFonts w:ascii="Times New Roman" w:hAnsi="Times New Roman" w:cs="Times New Roman"/>
          <w:b/>
          <w:sz w:val="24"/>
          <w:szCs w:val="24"/>
        </w:rPr>
        <w:t>03</w:t>
      </w:r>
      <w:r w:rsidRPr="0052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9E" w:rsidRPr="00526123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2612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52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261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26123">
        <w:rPr>
          <w:rFonts w:ascii="Times New Roman" w:hAnsi="Times New Roman" w:cs="Times New Roman"/>
          <w:b/>
          <w:sz w:val="24"/>
          <w:szCs w:val="24"/>
        </w:rPr>
        <w:t>154/100</w:t>
      </w:r>
    </w:p>
    <w:p w:rsidR="00BE05D7" w:rsidRDefault="00BE05D7" w:rsidP="009202EF">
      <w:pPr>
        <w:shd w:val="clear" w:color="auto" w:fill="FFFFFF"/>
        <w:spacing w:before="178" w:after="89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202EF" w:rsidRPr="00BE05D7" w:rsidRDefault="009202EF" w:rsidP="009202EF">
      <w:pPr>
        <w:shd w:val="clear" w:color="auto" w:fill="FFFFFF"/>
        <w:spacing w:before="178" w:after="89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2A5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Новобытовского</w:t>
      </w: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BE05D7" w:rsidRPr="00BE05D7" w:rsidRDefault="009202EF" w:rsidP="00BE05D7">
      <w:pPr>
        <w:pStyle w:val="a5"/>
        <w:shd w:val="clear" w:color="auto" w:fill="auto"/>
        <w:tabs>
          <w:tab w:val="left" w:pos="262"/>
        </w:tabs>
        <w:spacing w:before="0" w:after="0" w:line="278" w:lineRule="exact"/>
        <w:ind w:right="260"/>
      </w:pPr>
      <w:r w:rsidRPr="00BE05D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         В соответствии с подпунктом 3 </w:t>
      </w:r>
      <w:hyperlink r:id="rId5" w:history="1">
        <w:r w:rsidRPr="00BE05D7">
          <w:rPr>
            <w:rFonts w:ascii="Times New Roman" w:eastAsia="Times New Roman" w:hAnsi="Times New Roman" w:cs="Times New Roman"/>
            <w:spacing w:val="2"/>
            <w:lang w:eastAsia="ru-RU"/>
          </w:rPr>
          <w:t>пункта 2 статьи 39.25 Земельного кодекса Российской Федерации</w:t>
        </w:r>
      </w:hyperlink>
      <w:r w:rsidRPr="00BE05D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6" w:history="1">
        <w:r w:rsidRPr="00BE05D7">
          <w:rPr>
            <w:rFonts w:ascii="Times New Roman" w:eastAsia="Times New Roman" w:hAnsi="Times New Roman" w:cs="Times New Roman"/>
            <w:spacing w:val="2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E05D7">
        <w:rPr>
          <w:rFonts w:ascii="Times New Roman" w:eastAsia="Times New Roman" w:hAnsi="Times New Roman" w:cs="Times New Roman"/>
          <w:spacing w:val="2"/>
          <w:lang w:eastAsia="ru-RU"/>
        </w:rPr>
        <w:t>, </w:t>
      </w:r>
      <w:hyperlink r:id="rId7" w:history="1">
        <w:r w:rsidRPr="00BE05D7">
          <w:rPr>
            <w:rFonts w:ascii="Times New Roman" w:eastAsia="Times New Roman" w:hAnsi="Times New Roman" w:cs="Times New Roman"/>
            <w:spacing w:val="2"/>
            <w:lang w:eastAsia="ru-RU"/>
          </w:rPr>
          <w:t>Уставом</w:t>
        </w:r>
        <w:r w:rsidRPr="00BE05D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 xml:space="preserve"> </w:t>
        </w:r>
      </w:hyperlink>
      <w:r w:rsidR="002A5891">
        <w:rPr>
          <w:rFonts w:ascii="Times New Roman" w:eastAsia="Times New Roman" w:hAnsi="Times New Roman" w:cs="Times New Roman"/>
          <w:spacing w:val="2"/>
          <w:lang w:eastAsia="ru-RU"/>
        </w:rPr>
        <w:t>Новобытовского</w:t>
      </w:r>
      <w:r w:rsidR="00BE05D7" w:rsidRPr="00BE05D7">
        <w:rPr>
          <w:rFonts w:ascii="Times New Roman" w:eastAsia="Times New Roman" w:hAnsi="Times New Roman" w:cs="Times New Roman"/>
          <w:spacing w:val="2"/>
          <w:lang w:eastAsia="ru-RU"/>
        </w:rPr>
        <w:t xml:space="preserve"> сельского поселения, Совет депутатов </w:t>
      </w:r>
      <w:r w:rsidR="002A5891">
        <w:rPr>
          <w:rFonts w:ascii="Times New Roman" w:eastAsia="Times New Roman" w:hAnsi="Times New Roman" w:cs="Times New Roman"/>
          <w:spacing w:val="2"/>
          <w:lang w:eastAsia="ru-RU"/>
        </w:rPr>
        <w:t>Новобытов</w:t>
      </w:r>
      <w:r w:rsidR="00BE05D7" w:rsidRPr="00BE05D7">
        <w:rPr>
          <w:rFonts w:ascii="Times New Roman" w:eastAsia="Times New Roman" w:hAnsi="Times New Roman" w:cs="Times New Roman"/>
          <w:spacing w:val="2"/>
          <w:lang w:eastAsia="ru-RU"/>
        </w:rPr>
        <w:t xml:space="preserve">ского сельского поселения </w:t>
      </w:r>
      <w:r w:rsidRPr="00BE05D7">
        <w:rPr>
          <w:rFonts w:ascii="Times New Roman" w:eastAsia="Times New Roman" w:hAnsi="Times New Roman" w:cs="Times New Roman"/>
          <w:spacing w:val="2"/>
          <w:lang w:eastAsia="ru-RU"/>
        </w:rPr>
        <w:t>решил:</w:t>
      </w:r>
      <w:r w:rsidRPr="00BE05D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E05D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1. Утвердить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2A5891">
        <w:rPr>
          <w:rFonts w:ascii="Times New Roman" w:eastAsia="Times New Roman" w:hAnsi="Times New Roman" w:cs="Times New Roman"/>
          <w:spacing w:val="2"/>
          <w:lang w:eastAsia="ru-RU"/>
        </w:rPr>
        <w:t>Новобытов</w:t>
      </w:r>
      <w:r w:rsidRPr="00BE05D7">
        <w:rPr>
          <w:rFonts w:ascii="Times New Roman" w:eastAsia="Times New Roman" w:hAnsi="Times New Roman" w:cs="Times New Roman"/>
          <w:spacing w:val="2"/>
          <w:lang w:eastAsia="ru-RU"/>
        </w:rPr>
        <w:t>ского сельского поселения, согласно приложению.</w:t>
      </w:r>
      <w:r w:rsidRPr="00BE05D7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E05D7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2. </w:t>
      </w:r>
      <w:r w:rsidR="00BE05D7" w:rsidRPr="00BE05D7">
        <w:rPr>
          <w:rFonts w:ascii="Times New Roman" w:eastAsia="Times New Roman" w:hAnsi="Times New Roman" w:cs="Times New Roman"/>
          <w:spacing w:val="2"/>
          <w:lang w:eastAsia="ru-RU"/>
        </w:rPr>
        <w:t xml:space="preserve"> Настоящее решение </w:t>
      </w:r>
      <w:r w:rsidR="00BE05D7" w:rsidRPr="00BE05D7">
        <w:rPr>
          <w:rFonts w:ascii="Times New Roman" w:hAnsi="Times New Roman" w:cs="Times New Roman"/>
        </w:rPr>
        <w:t>подлежит размещению на официальном сайте администрации  и официальному обнародованию.</w:t>
      </w:r>
    </w:p>
    <w:p w:rsidR="009202EF" w:rsidRPr="00BE05D7" w:rsidRDefault="009202EF" w:rsidP="009202EF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05D7" w:rsidRPr="00BE05D7" w:rsidRDefault="00BE05D7" w:rsidP="009202EF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05D7" w:rsidRPr="00BE05D7" w:rsidRDefault="00BE05D7" w:rsidP="009202EF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05D7" w:rsidRPr="00BE05D7" w:rsidRDefault="009202EF" w:rsidP="00BE05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r w:rsidR="002A5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Новобытов</w:t>
      </w: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ского </w:t>
      </w:r>
    </w:p>
    <w:p w:rsidR="009202EF" w:rsidRPr="00BE05D7" w:rsidRDefault="009202EF" w:rsidP="00BE05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                     </w:t>
      </w:r>
      <w:r w:rsidR="00BE05D7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2A5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A5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П.А.Осьмак</w:t>
      </w:r>
      <w:proofErr w:type="spellEnd"/>
    </w:p>
    <w:p w:rsidR="009202EF" w:rsidRPr="00BE05D7" w:rsidRDefault="009202EF" w:rsidP="009202EF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2EF" w:rsidRPr="00BE05D7" w:rsidRDefault="009202EF" w:rsidP="009202EF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2EF" w:rsidRPr="00BE05D7" w:rsidRDefault="009202EF" w:rsidP="009202EF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2EF" w:rsidRPr="00BE05D7" w:rsidRDefault="009202EF" w:rsidP="009202EF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5891" w:rsidRDefault="002A5891" w:rsidP="009202EF">
      <w:pPr>
        <w:shd w:val="clear" w:color="auto" w:fill="FFFFFF"/>
        <w:spacing w:after="0" w:line="37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5891" w:rsidRDefault="009202EF" w:rsidP="002A58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к Решению</w:t>
      </w: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A5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</w:t>
      </w:r>
    </w:p>
    <w:p w:rsidR="009202EF" w:rsidRPr="00BE05D7" w:rsidRDefault="002A5891" w:rsidP="002A58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Новобытов</w:t>
      </w:r>
      <w:r w:rsidR="00E2479E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ского сельского поселения </w:t>
      </w:r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202EF" w:rsidRPr="00526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0</w:t>
      </w:r>
      <w:r w:rsidR="00E2479E" w:rsidRPr="00526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3.09.</w:t>
      </w:r>
      <w:r w:rsidR="009202EF" w:rsidRPr="00526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E2479E" w:rsidRPr="00526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 года N </w:t>
      </w:r>
      <w:r w:rsidR="00526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154/100</w:t>
      </w:r>
    </w:p>
    <w:p w:rsidR="009202EF" w:rsidRPr="00BE05D7" w:rsidRDefault="009202EF" w:rsidP="009202EF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2EF" w:rsidRPr="00BE05D7" w:rsidRDefault="009202EF" w:rsidP="009202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2A5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Новобытов</w:t>
      </w:r>
      <w:r w:rsid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 сельского поселения Николаевского муниципального района Волгоградской области</w:t>
      </w:r>
    </w:p>
    <w:p w:rsidR="002A5891" w:rsidRDefault="002A5891" w:rsidP="002A5891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</w:t>
      </w:r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Новобытов</w:t>
      </w:r>
      <w:r w:rsid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ского сельского поселения </w:t>
      </w:r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земельные участки).</w:t>
      </w:r>
    </w:p>
    <w:p w:rsidR="009202EF" w:rsidRPr="00BE05D7" w:rsidRDefault="002A5891" w:rsidP="002A5891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платы по соглашению об установлении сервитута в отношении земельных участков определяется в размере, равном сумме земельного налога за каждый год срока действия сервитута, если иное не устан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овлено настоящим Порядком.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</w:t>
      </w:r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</w:t>
      </w:r>
      <w:proofErr w:type="gramEnd"/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оценочной деятельности.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</w:t>
      </w:r>
      <w:r w:rsidR="009202EF" w:rsidRPr="00BE0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  <w:proofErr w:type="gramEnd"/>
    </w:p>
    <w:p w:rsidR="009202EF" w:rsidRPr="00BE05D7" w:rsidRDefault="009202EF" w:rsidP="009202EF">
      <w:pPr>
        <w:shd w:val="clear" w:color="auto" w:fill="FFFFFF"/>
        <w:spacing w:after="0" w:line="37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02EF" w:rsidRPr="00BE05D7" w:rsidRDefault="009202EF" w:rsidP="009202EF">
      <w:pPr>
        <w:shd w:val="clear" w:color="auto" w:fill="FFFFFF"/>
        <w:spacing w:after="0" w:line="37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509C" w:rsidRPr="00BE05D7" w:rsidRDefault="00526123">
      <w:pPr>
        <w:rPr>
          <w:rFonts w:ascii="Times New Roman" w:hAnsi="Times New Roman" w:cs="Times New Roman"/>
          <w:sz w:val="24"/>
          <w:szCs w:val="24"/>
        </w:rPr>
      </w:pPr>
    </w:p>
    <w:sectPr w:rsidR="005D509C" w:rsidRPr="00BE05D7" w:rsidSect="008A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EF"/>
    <w:rsid w:val="002557DB"/>
    <w:rsid w:val="002A5891"/>
    <w:rsid w:val="00303FC3"/>
    <w:rsid w:val="00406354"/>
    <w:rsid w:val="00526123"/>
    <w:rsid w:val="00630A0F"/>
    <w:rsid w:val="008A46A8"/>
    <w:rsid w:val="009202EF"/>
    <w:rsid w:val="00BB21CA"/>
    <w:rsid w:val="00BE05D7"/>
    <w:rsid w:val="00D90CE0"/>
    <w:rsid w:val="00E2479E"/>
    <w:rsid w:val="00EC0DCA"/>
    <w:rsid w:val="00F4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A8"/>
  </w:style>
  <w:style w:type="paragraph" w:styleId="2">
    <w:name w:val="heading 2"/>
    <w:basedOn w:val="a"/>
    <w:link w:val="20"/>
    <w:uiPriority w:val="9"/>
    <w:qFormat/>
    <w:rsid w:val="00920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2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2EF"/>
  </w:style>
  <w:style w:type="character" w:styleId="a3">
    <w:name w:val="Hyperlink"/>
    <w:basedOn w:val="a0"/>
    <w:uiPriority w:val="99"/>
    <w:semiHidden/>
    <w:unhideWhenUsed/>
    <w:rsid w:val="009202EF"/>
    <w:rPr>
      <w:color w:val="0000FF"/>
      <w:u w:val="single"/>
    </w:rPr>
  </w:style>
  <w:style w:type="paragraph" w:customStyle="1" w:styleId="ConsNonformat">
    <w:name w:val="ConsNonformat"/>
    <w:uiPriority w:val="99"/>
    <w:rsid w:val="009202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locked/>
    <w:rsid w:val="00BE05D7"/>
    <w:rPr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BE05D7"/>
    <w:pPr>
      <w:shd w:val="clear" w:color="auto" w:fill="FFFFFF"/>
      <w:spacing w:before="480" w:after="360" w:line="240" w:lineRule="atLeast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BE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93051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8E3A-22B6-4CA7-90DC-1A82B06D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Asus</cp:lastModifiedBy>
  <cp:revision>3</cp:revision>
  <cp:lastPrinted>2018-09-06T05:40:00Z</cp:lastPrinted>
  <dcterms:created xsi:type="dcterms:W3CDTF">2018-09-24T08:21:00Z</dcterms:created>
  <dcterms:modified xsi:type="dcterms:W3CDTF">2018-09-26T05:51:00Z</dcterms:modified>
</cp:coreProperties>
</file>